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646" w:tblpY="-528"/>
        <w:tblW w:w="13866" w:type="dxa"/>
        <w:tblLook w:val="04A0" w:firstRow="1" w:lastRow="0" w:firstColumn="1" w:lastColumn="0" w:noHBand="0" w:noVBand="1"/>
      </w:tblPr>
      <w:tblGrid>
        <w:gridCol w:w="222"/>
        <w:gridCol w:w="222"/>
        <w:gridCol w:w="897"/>
        <w:gridCol w:w="858"/>
        <w:gridCol w:w="222"/>
        <w:gridCol w:w="1117"/>
        <w:gridCol w:w="222"/>
        <w:gridCol w:w="521"/>
        <w:gridCol w:w="222"/>
        <w:gridCol w:w="521"/>
        <w:gridCol w:w="222"/>
        <w:gridCol w:w="925"/>
        <w:gridCol w:w="222"/>
        <w:gridCol w:w="627"/>
        <w:gridCol w:w="239"/>
        <w:gridCol w:w="222"/>
        <w:gridCol w:w="236"/>
        <w:gridCol w:w="6149"/>
      </w:tblGrid>
      <w:tr w:rsidR="001D5EFE" w:rsidRPr="002D60A1" w:rsidTr="00012F55">
        <w:trPr>
          <w:gridAfter w:val="1"/>
          <w:wAfter w:w="6149" w:type="dxa"/>
          <w:trHeight w:val="258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8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1D5EFE" w:rsidRPr="002D60A1" w:rsidTr="00012F55">
        <w:trPr>
          <w:gridAfter w:val="4"/>
          <w:wAfter w:w="6846" w:type="dxa"/>
          <w:trHeight w:val="80"/>
        </w:trPr>
        <w:tc>
          <w:tcPr>
            <w:tcW w:w="70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7A49" w:rsidRPr="002D60A1" w:rsidRDefault="00337A49" w:rsidP="00337A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</w:tr>
      <w:tr w:rsidR="001D5EFE" w:rsidRPr="002D60A1" w:rsidTr="00012F55">
        <w:trPr>
          <w:trHeight w:val="1398"/>
        </w:trPr>
        <w:tc>
          <w:tcPr>
            <w:tcW w:w="702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12F55" w:rsidRPr="002D60A1" w:rsidRDefault="00012F55" w:rsidP="00012F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ko-KR"/>
              </w:rPr>
            </w:pPr>
          </w:p>
        </w:tc>
        <w:tc>
          <w:tcPr>
            <w:tcW w:w="6846" w:type="dxa"/>
            <w:gridSpan w:val="4"/>
          </w:tcPr>
          <w:p w:rsidR="00012F55" w:rsidRPr="00FE34D3" w:rsidRDefault="001D5EFE" w:rsidP="00FE34D3">
            <w:pPr>
              <w:tabs>
                <w:tab w:val="left" w:pos="4650"/>
              </w:tabs>
            </w:pPr>
            <w:r>
              <w:rPr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5391C7" wp14:editId="120C35EB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597857</wp:posOffset>
                      </wp:positionV>
                      <wp:extent cx="4354830" cy="285115"/>
                      <wp:effectExtent l="0" t="0" r="26670" b="19685"/>
                      <wp:wrapNone/>
                      <wp:docPr id="8" name="Round Same Side Corner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54830" cy="28511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076D" w:rsidRPr="00AA162F" w:rsidRDefault="00EE4F32" w:rsidP="004F076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A162F">
                                    <w:rPr>
                                      <w:b/>
                                    </w:rPr>
                                    <w:t>BẢNG KẾT QUẢ KINH DOANH</w:t>
                                  </w:r>
                                  <w:r w:rsidR="004F076D" w:rsidRPr="00AA162F">
                                    <w:rPr>
                                      <w:b/>
                                    </w:rPr>
                                    <w:t xml:space="preserve"> (31/12/201</w:t>
                                  </w:r>
                                  <w:r w:rsidR="005C67FB">
                                    <w:rPr>
                                      <w:b/>
                                    </w:rPr>
                                    <w:t>9</w:t>
                                  </w:r>
                                  <w:r w:rsidR="004F076D" w:rsidRPr="00AA162F">
                                    <w:rPr>
                                      <w:b/>
                                    </w:rPr>
                                    <w:t>)</w:t>
                                  </w:r>
                                </w:p>
                                <w:p w:rsidR="004F076D" w:rsidRDefault="004F076D" w:rsidP="004F076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5391C7" id="Round Same Side Corner Rectangle 8" o:spid="_x0000_s1026" style="position:absolute;margin-left:-3.15pt;margin-top:47.1pt;width:342.9pt;height:22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54830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" adj="-11796480,,5400" path="m47520,l4307310,v26245,,47520,21275,47520,47520l4354830,285115r,l,285115r,l,47520c,21275,21275,,47520,xe" fillcolor="#5b9bd5 [3204]" strokecolor="#1f4d78 [1604]" strokeweight="1pt">
                      <v:stroke joinstyle="miter"/>
                      <v:formulas/>
                      <v:path arrowok="t" o:connecttype="custom" o:connectlocs="47520,0;4307310,0;4354830,47520;4354830,285115;4354830,285115;0,285115;0,285115;0,47520;47520,0" o:connectangles="0,0,0,0,0,0,0,0,0" textboxrect="0,0,4354830,285115"/>
                      <v:textbox>
                        <w:txbxContent>
                          <w:p w:rsidR="004F076D" w:rsidRPr="00AA162F" w:rsidRDefault="00EE4F32" w:rsidP="004F076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162F">
                              <w:rPr>
                                <w:b/>
                              </w:rPr>
                              <w:t>BẢNG KẾT QUẢ KINH DOANH</w:t>
                            </w:r>
                            <w:r w:rsidR="004F076D" w:rsidRPr="00AA162F">
                              <w:rPr>
                                <w:b/>
                              </w:rPr>
                              <w:t xml:space="preserve"> (31/12/201</w:t>
                            </w:r>
                            <w:r w:rsidR="005C67FB">
                              <w:rPr>
                                <w:b/>
                              </w:rPr>
                              <w:t>9</w:t>
                            </w:r>
                            <w:r w:rsidR="004F076D" w:rsidRPr="00AA162F">
                              <w:rPr>
                                <w:b/>
                              </w:rPr>
                              <w:t>)</w:t>
                            </w:r>
                          </w:p>
                          <w:p w:rsidR="004F076D" w:rsidRDefault="004F076D" w:rsidP="004F0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TableGrid"/>
        <w:tblpPr w:leftFromText="180" w:rightFromText="180" w:vertAnchor="text" w:horzAnchor="margin" w:tblpX="445" w:tblpY="1385"/>
        <w:tblW w:w="0" w:type="auto"/>
        <w:tblLook w:val="04A0" w:firstRow="1" w:lastRow="0" w:firstColumn="1" w:lastColumn="0" w:noHBand="0" w:noVBand="1"/>
      </w:tblPr>
      <w:tblGrid>
        <w:gridCol w:w="7041"/>
      </w:tblGrid>
      <w:tr w:rsidR="00DA310E" w:rsidTr="00012F55">
        <w:tc>
          <w:tcPr>
            <w:tcW w:w="7026" w:type="dxa"/>
            <w:tcBorders>
              <w:bottom w:val="nil"/>
            </w:tcBorders>
          </w:tcPr>
          <w:p w:rsidR="00DA310E" w:rsidRDefault="00D67D69" w:rsidP="00DA310E">
            <w:pPr>
              <w:tabs>
                <w:tab w:val="left" w:pos="1175"/>
                <w:tab w:val="left" w:pos="7304"/>
              </w:tabs>
            </w:pPr>
            <w:r>
              <w:rPr>
                <w:noProof/>
                <w:lang w:eastAsia="zh-CN"/>
              </w:rPr>
              <w:drawing>
                <wp:inline distT="0" distB="0" distL="0" distR="0" wp14:anchorId="23766606" wp14:editId="1034B5E5">
                  <wp:extent cx="4318370" cy="3357349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7544" cy="340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D69" w:rsidRDefault="00D67D69" w:rsidP="00DA310E">
            <w:pPr>
              <w:tabs>
                <w:tab w:val="left" w:pos="1175"/>
                <w:tab w:val="left" w:pos="7304"/>
              </w:tabs>
            </w:pPr>
          </w:p>
        </w:tc>
      </w:tr>
      <w:tr w:rsidR="00DA310E" w:rsidTr="00B1484E">
        <w:trPr>
          <w:trHeight w:val="7390"/>
        </w:trPr>
        <w:tc>
          <w:tcPr>
            <w:tcW w:w="7026" w:type="dxa"/>
            <w:tcBorders>
              <w:top w:val="nil"/>
            </w:tcBorders>
          </w:tcPr>
          <w:p w:rsidR="00DA310E" w:rsidRDefault="00D67D69" w:rsidP="00DA310E">
            <w:pPr>
              <w:tabs>
                <w:tab w:val="left" w:pos="1175"/>
                <w:tab w:val="left" w:pos="7304"/>
              </w:tabs>
            </w:pPr>
            <w:r>
              <w:rPr>
                <w:noProof/>
                <w:lang w:eastAsia="zh-CN"/>
              </w:rPr>
              <w:drawing>
                <wp:inline distT="0" distB="0" distL="0" distR="0" wp14:anchorId="644FE0E9" wp14:editId="67743F9B">
                  <wp:extent cx="4266189" cy="2879678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051" cy="289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7D69" w:rsidRDefault="00D67D69" w:rsidP="00DA310E">
            <w:pPr>
              <w:tabs>
                <w:tab w:val="left" w:pos="1175"/>
                <w:tab w:val="left" w:pos="7304"/>
              </w:tabs>
            </w:pPr>
            <w:r>
              <w:rPr>
                <w:noProof/>
                <w:lang w:eastAsia="zh-CN"/>
              </w:rPr>
              <w:drawing>
                <wp:inline distT="0" distB="0" distL="0" distR="0" wp14:anchorId="712B89E2" wp14:editId="2E5598D1">
                  <wp:extent cx="4333875" cy="1401101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585" cy="141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67FB" w:rsidRDefault="00E347FA" w:rsidP="00FE34D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5086985</wp:posOffset>
                </wp:positionH>
                <wp:positionV relativeFrom="paragraph">
                  <wp:posOffset>-257505</wp:posOffset>
                </wp:positionV>
                <wp:extent cx="5398618" cy="504749"/>
                <wp:effectExtent l="0" t="0" r="12065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618" cy="504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7FA" w:rsidRPr="00E347FA" w:rsidRDefault="00E347FA" w:rsidP="00E347FA">
                            <w:pPr>
                              <w:pStyle w:val="Head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E347F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CÔNG TY CHO THUÊ TÀI CHÍNH TNHH MTV KEXIM VIỆT NAM</w:t>
                            </w:r>
                          </w:p>
                          <w:p w:rsidR="00E347FA" w:rsidRPr="00E347FA" w:rsidRDefault="00E347FA" w:rsidP="00E347FA">
                            <w:pPr>
                              <w:pStyle w:val="Header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E347F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BÁO CÁO TÀI CHÍNH 201</w:t>
                            </w:r>
                            <w:r w:rsidR="00D67D6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9</w:t>
                            </w:r>
                          </w:p>
                          <w:p w:rsidR="00E347FA" w:rsidRDefault="00E347FA" w:rsidP="00E347FA">
                            <w:pPr>
                              <w:jc w:val="center"/>
                            </w:pPr>
                            <w:r w:rsidRPr="00EB6DC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(Ban hành </w:t>
                            </w:r>
                            <w:proofErr w:type="gramStart"/>
                            <w:r w:rsidRPr="00EB6DC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theo</w:t>
                            </w:r>
                            <w:proofErr w:type="gramEnd"/>
                            <w:r w:rsidRPr="00EB6DCF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Thông tư số 49/2014/TT-NHNN ngày 31 tháng 12 năm 2014)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400.55pt;margin-top:-20.3pt;width:425.1pt;height:3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" fillcolor="white [3201]" strokeweight=".5pt">
                <v:textbox>
                  <w:txbxContent>
                    <w:p w:rsidR="00E347FA" w:rsidRPr="00E347FA" w:rsidRDefault="00E347FA" w:rsidP="00E347FA">
                      <w:pPr>
                        <w:pStyle w:val="Header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E347F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CÔNG TY CHO THUÊ TÀI CHÍNH TNHH MTV KEXIM VIỆT NAM</w:t>
                      </w:r>
                    </w:p>
                    <w:p w:rsidR="00E347FA" w:rsidRPr="00E347FA" w:rsidRDefault="00E347FA" w:rsidP="00E347FA">
                      <w:pPr>
                        <w:pStyle w:val="Header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E347F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BÁO CÁO TÀI CHÍNH 201</w:t>
                      </w:r>
                      <w:r w:rsidR="00D67D6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9</w:t>
                      </w:r>
                    </w:p>
                    <w:p w:rsidR="00E347FA" w:rsidRDefault="00E347FA" w:rsidP="00E347FA">
                      <w:pPr>
                        <w:jc w:val="center"/>
                      </w:pPr>
                      <w:r w:rsidRPr="00EB6DCF">
                        <w:rPr>
                          <w:rFonts w:ascii="Times New Roman" w:hAnsi="Times New Roman" w:cs="Times New Roman"/>
                          <w:sz w:val="16"/>
                        </w:rPr>
                        <w:t xml:space="preserve">(Ban hành </w:t>
                      </w:r>
                      <w:proofErr w:type="gramStart"/>
                      <w:r w:rsidRPr="00EB6DCF">
                        <w:rPr>
                          <w:rFonts w:ascii="Times New Roman" w:hAnsi="Times New Roman" w:cs="Times New Roman"/>
                          <w:sz w:val="16"/>
                        </w:rPr>
                        <w:t>theo</w:t>
                      </w:r>
                      <w:proofErr w:type="gramEnd"/>
                      <w:r w:rsidRPr="00EB6DCF">
                        <w:rPr>
                          <w:rFonts w:ascii="Times New Roman" w:hAnsi="Times New Roman" w:cs="Times New Roman"/>
                          <w:sz w:val="16"/>
                        </w:rPr>
                        <w:t xml:space="preserve"> Thông tư số 49/2014/TT-NHNN ngày 31 tháng 12 năm 2014)</w:t>
                      </w:r>
                    </w:p>
                  </w:txbxContent>
                </v:textbox>
              </v:shape>
            </w:pict>
          </mc:Fallback>
        </mc:AlternateContent>
      </w:r>
    </w:p>
    <w:p w:rsidR="00C87926" w:rsidRDefault="00B1484E" w:rsidP="00E347FA">
      <w:pPr>
        <w:tabs>
          <w:tab w:val="left" w:pos="1175"/>
          <w:tab w:val="left" w:pos="7304"/>
        </w:tabs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57BC6" wp14:editId="470A5896">
                <wp:simplePos x="0" y="0"/>
                <wp:positionH relativeFrom="column">
                  <wp:posOffset>9213215</wp:posOffset>
                </wp:positionH>
                <wp:positionV relativeFrom="paragraph">
                  <wp:posOffset>278765</wp:posOffset>
                </wp:positionV>
                <wp:extent cx="5273675" cy="285115"/>
                <wp:effectExtent l="0" t="0" r="22225" b="19685"/>
                <wp:wrapNone/>
                <wp:docPr id="9" name="Round Same Side Corner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3675" cy="28511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76D" w:rsidRPr="00AA162F" w:rsidRDefault="00EE4F32" w:rsidP="004F076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162F">
                              <w:rPr>
                                <w:b/>
                              </w:rPr>
                              <w:t>BÁO CÁO KIỂM TOÁN ĐỘC LẬP</w:t>
                            </w:r>
                          </w:p>
                          <w:p w:rsidR="004F076D" w:rsidRDefault="004F076D" w:rsidP="004F076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257BC6" id="Round Same Side Corner Rectangle 9" o:spid="_x0000_s1028" style="position:absolute;margin-left:725.45pt;margin-top:21.95pt;width:415.25pt;height:22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73675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" adj="-11796480,,5400" path="m47520,l5226155,v26245,,47520,21275,47520,47520l5273675,285115r,l,285115r,l,47520c,21275,21275,,47520,xe" fillcolor="#5b9bd5 [3204]" strokecolor="#1f4d78 [1604]" strokeweight="1pt">
                <v:stroke joinstyle="miter"/>
                <v:formulas/>
                <v:path arrowok="t" o:connecttype="custom" o:connectlocs="47520,0;5226155,0;5273675,47520;5273675,285115;5273675,285115;0,285115;0,285115;0,47520;47520,0" o:connectangles="0,0,0,0,0,0,0,0,0" textboxrect="0,0,5273675,285115"/>
                <v:textbox>
                  <w:txbxContent>
                    <w:p w:rsidR="004F076D" w:rsidRPr="00AA162F" w:rsidRDefault="00EE4F32" w:rsidP="004F076D">
                      <w:pPr>
                        <w:jc w:val="center"/>
                        <w:rPr>
                          <w:b/>
                        </w:rPr>
                      </w:pPr>
                      <w:r w:rsidRPr="00AA162F">
                        <w:rPr>
                          <w:b/>
                        </w:rPr>
                        <w:t>BÁO CÁO KIỂM TOÁN ĐỘC LẬP</w:t>
                      </w:r>
                    </w:p>
                    <w:p w:rsidR="004F076D" w:rsidRDefault="004F076D" w:rsidP="004F076D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283210</wp:posOffset>
                </wp:positionV>
                <wp:extent cx="4467225" cy="285115"/>
                <wp:effectExtent l="0" t="0" r="28575" b="19685"/>
                <wp:wrapNone/>
                <wp:docPr id="6" name="Round Same Side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285115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47FA" w:rsidRPr="00AA162F" w:rsidRDefault="00E347FA" w:rsidP="00E347F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A162F">
                              <w:rPr>
                                <w:b/>
                              </w:rPr>
                              <w:t xml:space="preserve">BẢNG CÂN ĐỐI KẾ TOÁN </w:t>
                            </w:r>
                            <w:r w:rsidR="005C67FB">
                              <w:rPr>
                                <w:b/>
                              </w:rPr>
                              <w:t>(31/12/2019</w:t>
                            </w:r>
                            <w:r w:rsidRPr="00AA162F">
                              <w:rPr>
                                <w:b/>
                              </w:rPr>
                              <w:t>)</w:t>
                            </w:r>
                          </w:p>
                          <w:p w:rsidR="00E347FA" w:rsidRDefault="00E347FA" w:rsidP="00E347FA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ound Same Side Corner Rectangle 6" o:spid="_x0000_s1029" style="position:absolute;margin-left:21.25pt;margin-top:22.3pt;width:351.75pt;height:22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67225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" adj="-11796480,,5400" path="m47520,l4419705,v26245,,47520,21275,47520,47520l4467225,285115r,l,285115r,l,47520c,21275,21275,,47520,xe" fillcolor="#5b9bd5 [3204]" strokecolor="#1f4d78 [1604]" strokeweight="1pt">
                <v:stroke joinstyle="miter"/>
                <v:formulas/>
                <v:path arrowok="t" o:connecttype="custom" o:connectlocs="47520,0;4419705,0;4467225,47520;4467225,285115;4467225,285115;0,285115;0,285115;0,47520;47520,0" o:connectangles="0,0,0,0,0,0,0,0,0" textboxrect="0,0,4467225,285115"/>
                <v:textbox>
                  <w:txbxContent>
                    <w:p w:rsidR="00E347FA" w:rsidRPr="00AA162F" w:rsidRDefault="00E347FA" w:rsidP="00E347FA">
                      <w:pPr>
                        <w:jc w:val="center"/>
                        <w:rPr>
                          <w:b/>
                        </w:rPr>
                      </w:pPr>
                      <w:r w:rsidRPr="00AA162F">
                        <w:rPr>
                          <w:b/>
                        </w:rPr>
                        <w:t xml:space="preserve">BẢNG CÂN ĐỐI KẾ TOÁN </w:t>
                      </w:r>
                      <w:r w:rsidR="005C67FB">
                        <w:rPr>
                          <w:b/>
                        </w:rPr>
                        <w:t>(31/12/2019</w:t>
                      </w:r>
                      <w:r w:rsidRPr="00AA162F">
                        <w:rPr>
                          <w:b/>
                        </w:rPr>
                        <w:t>)</w:t>
                      </w:r>
                    </w:p>
                    <w:p w:rsidR="00E347FA" w:rsidRDefault="00E347FA" w:rsidP="00E347FA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7760" w:tblpY="495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2"/>
      </w:tblGrid>
      <w:tr w:rsidR="00D67D69" w:rsidTr="00D67D69">
        <w:trPr>
          <w:trHeight w:val="12945"/>
        </w:trPr>
        <w:tc>
          <w:tcPr>
            <w:tcW w:w="6832" w:type="dxa"/>
          </w:tcPr>
          <w:p w:rsidR="00D67D69" w:rsidRDefault="00D67D69" w:rsidP="00D67D69">
            <w:pPr>
              <w:tabs>
                <w:tab w:val="left" w:pos="1175"/>
                <w:tab w:val="left" w:pos="7304"/>
              </w:tabs>
            </w:pPr>
            <w:bookmarkStart w:id="0" w:name="_GoBack"/>
            <w:r>
              <w:rPr>
                <w:noProof/>
                <w:lang w:eastAsia="zh-CN"/>
              </w:rPr>
              <w:drawing>
                <wp:inline distT="0" distB="0" distL="0" distR="0" wp14:anchorId="0742E9A1" wp14:editId="2D098BFF">
                  <wp:extent cx="4152900" cy="407924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548" cy="415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87926" w:rsidRPr="00E347FA" w:rsidRDefault="001D5EFE" w:rsidP="00E347FA">
      <w:pPr>
        <w:tabs>
          <w:tab w:val="left" w:pos="1175"/>
          <w:tab w:val="left" w:pos="7304"/>
        </w:tabs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9224010</wp:posOffset>
                </wp:positionH>
                <wp:positionV relativeFrom="paragraph">
                  <wp:posOffset>306705</wp:posOffset>
                </wp:positionV>
                <wp:extent cx="5273675" cy="8209280"/>
                <wp:effectExtent l="0" t="0" r="2222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675" cy="8209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076D" w:rsidRDefault="00DA310E" w:rsidP="00B702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3BFCCBE" wp14:editId="101E67F9">
                                  <wp:extent cx="5022114" cy="6534150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22114" cy="6534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81D360C" wp14:editId="71242AFA">
                                  <wp:extent cx="4371975" cy="1733550"/>
                                  <wp:effectExtent l="0" t="0" r="952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197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726.3pt;margin-top:24.15pt;width:415.25pt;height:64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fMtKQIAAE4EAAAOAAAAZHJzL2Uyb0RvYy54bWysVNuO2yAQfa/Uf0C8N3bcZJN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">
                <v:textbox>
                  <w:txbxContent>
                    <w:p w:rsidR="004F076D" w:rsidRDefault="00DA310E" w:rsidP="00B7024E">
                      <w:pPr>
                        <w:jc w:val="center"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3BFCCBE" wp14:editId="101E67F9">
                            <wp:extent cx="5022114" cy="6534150"/>
                            <wp:effectExtent l="0" t="0" r="762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22114" cy="6534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81D360C" wp14:editId="71242AFA">
                            <wp:extent cx="4371975" cy="1733550"/>
                            <wp:effectExtent l="0" t="0" r="952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1975" cy="1733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87926" w:rsidRPr="00E347FA" w:rsidSect="00E31081">
      <w:headerReference w:type="default" r:id="rId12"/>
      <w:pgSz w:w="23814" w:h="16839" w:orient="landscape" w:code="8"/>
      <w:pgMar w:top="288" w:right="594" w:bottom="288" w:left="144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61E" w:rsidRDefault="00F5361E" w:rsidP="00A3786E">
      <w:pPr>
        <w:spacing w:after="0" w:line="240" w:lineRule="auto"/>
      </w:pPr>
      <w:r>
        <w:separator/>
      </w:r>
    </w:p>
  </w:endnote>
  <w:endnote w:type="continuationSeparator" w:id="0">
    <w:p w:rsidR="00F5361E" w:rsidRDefault="00F5361E" w:rsidP="00A37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61E" w:rsidRDefault="00F5361E" w:rsidP="00A3786E">
      <w:pPr>
        <w:spacing w:after="0" w:line="240" w:lineRule="auto"/>
      </w:pPr>
      <w:r>
        <w:separator/>
      </w:r>
    </w:p>
  </w:footnote>
  <w:footnote w:type="continuationSeparator" w:id="0">
    <w:p w:rsidR="00F5361E" w:rsidRDefault="00F5361E" w:rsidP="00A37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DCF" w:rsidRPr="00EB6DCF" w:rsidRDefault="00EB6DCF" w:rsidP="00EB6DCF">
    <w:pPr>
      <w:pStyle w:val="Header"/>
      <w:jc w:val="center"/>
      <w:rPr>
        <w:rFonts w:ascii="Times New Roman" w:hAnsi="Times New Roman" w:cs="Times New Roman"/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86E"/>
    <w:rsid w:val="00010E7B"/>
    <w:rsid w:val="00012F55"/>
    <w:rsid w:val="00046CBC"/>
    <w:rsid w:val="00060383"/>
    <w:rsid w:val="00070E3A"/>
    <w:rsid w:val="0009705F"/>
    <w:rsid w:val="00100FA7"/>
    <w:rsid w:val="001309DF"/>
    <w:rsid w:val="00170DF5"/>
    <w:rsid w:val="00195D22"/>
    <w:rsid w:val="001A4179"/>
    <w:rsid w:val="001D54F1"/>
    <w:rsid w:val="001D5EFE"/>
    <w:rsid w:val="001F55AA"/>
    <w:rsid w:val="00213793"/>
    <w:rsid w:val="002621E3"/>
    <w:rsid w:val="00271F93"/>
    <w:rsid w:val="002775A7"/>
    <w:rsid w:val="00280F44"/>
    <w:rsid w:val="002D60A1"/>
    <w:rsid w:val="002F0C5D"/>
    <w:rsid w:val="0031414F"/>
    <w:rsid w:val="00317C94"/>
    <w:rsid w:val="00331F28"/>
    <w:rsid w:val="00337A49"/>
    <w:rsid w:val="00352CDA"/>
    <w:rsid w:val="0036735A"/>
    <w:rsid w:val="00380629"/>
    <w:rsid w:val="003D4F28"/>
    <w:rsid w:val="003F1258"/>
    <w:rsid w:val="003F2826"/>
    <w:rsid w:val="00404425"/>
    <w:rsid w:val="00422D44"/>
    <w:rsid w:val="00434461"/>
    <w:rsid w:val="00441490"/>
    <w:rsid w:val="00460C13"/>
    <w:rsid w:val="00471E52"/>
    <w:rsid w:val="00485590"/>
    <w:rsid w:val="004A2346"/>
    <w:rsid w:val="004F076D"/>
    <w:rsid w:val="00524AA8"/>
    <w:rsid w:val="00544CC3"/>
    <w:rsid w:val="00550F37"/>
    <w:rsid w:val="00565D97"/>
    <w:rsid w:val="005A447B"/>
    <w:rsid w:val="005C67FB"/>
    <w:rsid w:val="005F0CE5"/>
    <w:rsid w:val="006106D8"/>
    <w:rsid w:val="006229F1"/>
    <w:rsid w:val="006508A1"/>
    <w:rsid w:val="00651A93"/>
    <w:rsid w:val="006650F2"/>
    <w:rsid w:val="0067024B"/>
    <w:rsid w:val="00674DEB"/>
    <w:rsid w:val="0069702B"/>
    <w:rsid w:val="006C25E1"/>
    <w:rsid w:val="006E591B"/>
    <w:rsid w:val="006F1AC2"/>
    <w:rsid w:val="007127F4"/>
    <w:rsid w:val="00713701"/>
    <w:rsid w:val="007944A3"/>
    <w:rsid w:val="007D466D"/>
    <w:rsid w:val="007E2D90"/>
    <w:rsid w:val="007F5DDE"/>
    <w:rsid w:val="00807520"/>
    <w:rsid w:val="008113C2"/>
    <w:rsid w:val="0082354C"/>
    <w:rsid w:val="00830FDD"/>
    <w:rsid w:val="0087055E"/>
    <w:rsid w:val="0088680E"/>
    <w:rsid w:val="008F754C"/>
    <w:rsid w:val="00920258"/>
    <w:rsid w:val="00920522"/>
    <w:rsid w:val="00944C95"/>
    <w:rsid w:val="009570B3"/>
    <w:rsid w:val="00961A43"/>
    <w:rsid w:val="00965D0A"/>
    <w:rsid w:val="00972021"/>
    <w:rsid w:val="00982955"/>
    <w:rsid w:val="00A0298C"/>
    <w:rsid w:val="00A23BFC"/>
    <w:rsid w:val="00A3786E"/>
    <w:rsid w:val="00A50FC0"/>
    <w:rsid w:val="00A76035"/>
    <w:rsid w:val="00A83185"/>
    <w:rsid w:val="00AA162F"/>
    <w:rsid w:val="00AC3337"/>
    <w:rsid w:val="00AD49AA"/>
    <w:rsid w:val="00B1484E"/>
    <w:rsid w:val="00B7024E"/>
    <w:rsid w:val="00B7288F"/>
    <w:rsid w:val="00B90639"/>
    <w:rsid w:val="00B92E60"/>
    <w:rsid w:val="00B948CF"/>
    <w:rsid w:val="00BA4A1C"/>
    <w:rsid w:val="00BA7FFE"/>
    <w:rsid w:val="00BC2541"/>
    <w:rsid w:val="00BC3383"/>
    <w:rsid w:val="00BD267F"/>
    <w:rsid w:val="00BF50E5"/>
    <w:rsid w:val="00C40F68"/>
    <w:rsid w:val="00C53947"/>
    <w:rsid w:val="00C81EA9"/>
    <w:rsid w:val="00C87926"/>
    <w:rsid w:val="00CA4599"/>
    <w:rsid w:val="00CA5F9A"/>
    <w:rsid w:val="00CC252D"/>
    <w:rsid w:val="00CD1311"/>
    <w:rsid w:val="00CE3689"/>
    <w:rsid w:val="00CF467B"/>
    <w:rsid w:val="00D2401D"/>
    <w:rsid w:val="00D67D69"/>
    <w:rsid w:val="00DA310E"/>
    <w:rsid w:val="00DC1FA7"/>
    <w:rsid w:val="00DC5D61"/>
    <w:rsid w:val="00E31081"/>
    <w:rsid w:val="00E347FA"/>
    <w:rsid w:val="00E5200F"/>
    <w:rsid w:val="00E536A2"/>
    <w:rsid w:val="00E64F70"/>
    <w:rsid w:val="00EB6DCF"/>
    <w:rsid w:val="00ED1A73"/>
    <w:rsid w:val="00EE0525"/>
    <w:rsid w:val="00EE4F32"/>
    <w:rsid w:val="00F0647E"/>
    <w:rsid w:val="00F10C27"/>
    <w:rsid w:val="00F5361E"/>
    <w:rsid w:val="00FA192A"/>
    <w:rsid w:val="00FB052D"/>
    <w:rsid w:val="00FB1D25"/>
    <w:rsid w:val="00FE3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688B703-10DA-499A-966C-0B8D6DB7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E347FA"/>
    <w:pPr>
      <w:spacing w:after="100"/>
      <w:jc w:val="center"/>
    </w:pPr>
    <w:rPr>
      <w:rFonts w:ascii="Times New Roman" w:hAnsi="Times New Roman" w:cs="Times New Roman"/>
      <w:b/>
      <w:caps/>
      <w:color w:val="FFFFFF" w:themeColor="background1"/>
      <w:sz w:val="18"/>
    </w:rPr>
  </w:style>
  <w:style w:type="paragraph" w:styleId="Header">
    <w:name w:val="header"/>
    <w:basedOn w:val="Normal"/>
    <w:link w:val="HeaderChar"/>
    <w:uiPriority w:val="99"/>
    <w:unhideWhenUsed/>
    <w:rsid w:val="00A378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86E"/>
  </w:style>
  <w:style w:type="paragraph" w:styleId="Footer">
    <w:name w:val="footer"/>
    <w:basedOn w:val="Normal"/>
    <w:link w:val="FooterChar"/>
    <w:uiPriority w:val="99"/>
    <w:unhideWhenUsed/>
    <w:rsid w:val="00A378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86E"/>
  </w:style>
  <w:style w:type="character" w:styleId="PlaceholderText">
    <w:name w:val="Placeholder Text"/>
    <w:basedOn w:val="DefaultParagraphFont"/>
    <w:uiPriority w:val="99"/>
    <w:semiHidden/>
    <w:rsid w:val="00E347FA"/>
    <w:rPr>
      <w:color w:val="808080"/>
    </w:rPr>
  </w:style>
  <w:style w:type="table" w:styleId="TableGrid">
    <w:name w:val="Table Grid"/>
    <w:basedOn w:val="TableNormal"/>
    <w:uiPriority w:val="39"/>
    <w:rsid w:val="00DC5D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CÔNG TY CHO THUÊ TÀI CHÍNH TNHH MTV KEXIM VIỆT NAM BÁO CÁO TÀI CHÍNH 2018(Ban hành theo Thông tư số 49/2014/TT-NHNN ngày 31 tháng 12 năm 2014)</vt:lpstr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CÔNG TY CHO THUÊ TÀI CHÍNH TNHH MTV KEXIM VIỆT NAM BÁO CÁO TÀI CHÍNH 2018(Ban hành theo Thông tư số 49/2014/TT-NHNN ngày 31 tháng 12 năm 2014)</dc:title>
  <dc:subject/>
  <dc:creator>HUYNH HOANG LOC</dc:creator>
  <cp:keywords/>
  <dc:description/>
  <cp:lastModifiedBy>HUYNH HOANG LOC</cp:lastModifiedBy>
  <cp:revision>2</cp:revision>
  <dcterms:created xsi:type="dcterms:W3CDTF">2020-03-09T10:03:00Z</dcterms:created>
  <dcterms:modified xsi:type="dcterms:W3CDTF">2020-03-09T10:03:00Z</dcterms:modified>
</cp:coreProperties>
</file>